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84E" w:rsidRPr="0062784E" w:rsidRDefault="0062784E" w:rsidP="000D4130">
      <w:pPr>
        <w:spacing w:before="120" w:after="120"/>
        <w:jc w:val="center"/>
        <w:rPr>
          <w:rFonts w:ascii="Times New Roman" w:hAnsi="Times New Roman" w:cs="Times New Roman"/>
          <w:b/>
          <w:sz w:val="28"/>
          <w:szCs w:val="28"/>
        </w:rPr>
      </w:pPr>
      <w:r w:rsidRPr="0062784E">
        <w:rPr>
          <w:rFonts w:ascii="Times New Roman" w:hAnsi="Times New Roman" w:cs="Times New Roman"/>
          <w:b/>
          <w:sz w:val="28"/>
          <w:szCs w:val="28"/>
        </w:rPr>
        <w:t>BÀI GIẢNG CHI TIẾT</w:t>
      </w:r>
    </w:p>
    <w:p w:rsidR="000D4130" w:rsidRDefault="000430A8" w:rsidP="000D4130">
      <w:pPr>
        <w:spacing w:before="120" w:after="120"/>
        <w:jc w:val="center"/>
        <w:rPr>
          <w:rFonts w:ascii="Times New Roman" w:hAnsi="Times New Roman" w:cs="Times New Roman"/>
          <w:b/>
          <w:sz w:val="32"/>
          <w:szCs w:val="32"/>
        </w:rPr>
      </w:pPr>
      <w:r>
        <w:rPr>
          <w:rFonts w:ascii="Times New Roman" w:hAnsi="Times New Roman" w:cs="Times New Roman"/>
          <w:b/>
          <w:sz w:val="32"/>
          <w:szCs w:val="32"/>
        </w:rPr>
        <w:t>Chương 2</w:t>
      </w:r>
      <w:r w:rsidR="000D4130" w:rsidRPr="000D4130">
        <w:rPr>
          <w:rFonts w:ascii="Times New Roman" w:hAnsi="Times New Roman" w:cs="Times New Roman"/>
          <w:b/>
          <w:sz w:val="32"/>
          <w:szCs w:val="32"/>
        </w:rPr>
        <w:t>: XƠ, SỢI CÓ NGUỒN GỐC TỰ</w:t>
      </w:r>
      <w:r>
        <w:rPr>
          <w:rFonts w:ascii="Times New Roman" w:hAnsi="Times New Roman" w:cs="Times New Roman"/>
          <w:b/>
          <w:sz w:val="32"/>
          <w:szCs w:val="32"/>
        </w:rPr>
        <w:t xml:space="preserve"> NHIÊN </w:t>
      </w:r>
    </w:p>
    <w:p w:rsidR="000D4130" w:rsidRPr="000D4130" w:rsidRDefault="000D4130" w:rsidP="0062784E">
      <w:pPr>
        <w:spacing w:before="120" w:after="120"/>
        <w:rPr>
          <w:rFonts w:ascii="Times New Roman" w:hAnsi="Times New Roman" w:cs="Times New Roman"/>
          <w:b/>
          <w:sz w:val="32"/>
          <w:szCs w:val="32"/>
        </w:rPr>
      </w:pPr>
    </w:p>
    <w:p w:rsidR="000430A8" w:rsidRPr="000430A8" w:rsidRDefault="000430A8" w:rsidP="000D4130">
      <w:pPr>
        <w:pStyle w:val="ListParagraph"/>
        <w:numPr>
          <w:ilvl w:val="1"/>
          <w:numId w:val="1"/>
        </w:numPr>
        <w:spacing w:before="120" w:after="120"/>
        <w:ind w:left="360" w:hanging="360"/>
        <w:rPr>
          <w:b w:val="0"/>
          <w:sz w:val="26"/>
          <w:szCs w:val="26"/>
        </w:rPr>
      </w:pPr>
      <w:r>
        <w:rPr>
          <w:sz w:val="26"/>
          <w:szCs w:val="26"/>
        </w:rPr>
        <w:t>XƠ, SỢI CÓ NGUỒN GỐC THỰC VẬT</w:t>
      </w:r>
    </w:p>
    <w:p w:rsidR="000D4130" w:rsidRPr="000D4130" w:rsidRDefault="000D4130" w:rsidP="000D4130">
      <w:pPr>
        <w:pStyle w:val="ListParagraph"/>
        <w:numPr>
          <w:ilvl w:val="1"/>
          <w:numId w:val="1"/>
        </w:numPr>
        <w:spacing w:before="120" w:after="120"/>
        <w:ind w:left="360" w:hanging="360"/>
        <w:rPr>
          <w:b w:val="0"/>
          <w:sz w:val="26"/>
          <w:szCs w:val="26"/>
        </w:rPr>
      </w:pPr>
      <w:r w:rsidRPr="000D4130">
        <w:rPr>
          <w:sz w:val="26"/>
          <w:szCs w:val="26"/>
        </w:rPr>
        <w:t>XƠ, SỢI CÓ NGUỒN GỐC ĐỘNG VẬT ( Protide)</w:t>
      </w:r>
    </w:p>
    <w:p w:rsidR="000D4130" w:rsidRPr="000430A8" w:rsidRDefault="000D4130" w:rsidP="000D4130">
      <w:pPr>
        <w:pStyle w:val="ListParagraph"/>
        <w:numPr>
          <w:ilvl w:val="2"/>
          <w:numId w:val="1"/>
        </w:numPr>
        <w:spacing w:before="120" w:after="120"/>
        <w:ind w:left="360" w:hanging="360"/>
        <w:rPr>
          <w:sz w:val="26"/>
          <w:szCs w:val="26"/>
        </w:rPr>
      </w:pPr>
      <w:r w:rsidRPr="000430A8">
        <w:rPr>
          <w:sz w:val="26"/>
          <w:szCs w:val="26"/>
        </w:rPr>
        <w:t>Xơ tơ tằm</w:t>
      </w:r>
    </w:p>
    <w:p w:rsidR="000D4130" w:rsidRPr="00C9272C" w:rsidRDefault="000D4130" w:rsidP="00C9272C">
      <w:pPr>
        <w:pStyle w:val="ListParagraph"/>
        <w:numPr>
          <w:ilvl w:val="1"/>
          <w:numId w:val="5"/>
        </w:numPr>
        <w:tabs>
          <w:tab w:val="left" w:pos="900"/>
        </w:tabs>
        <w:spacing w:before="120" w:after="120"/>
        <w:ind w:left="720" w:hanging="360"/>
        <w:rPr>
          <w:sz w:val="26"/>
          <w:szCs w:val="26"/>
        </w:rPr>
      </w:pPr>
      <w:r w:rsidRPr="00C9272C">
        <w:rPr>
          <w:sz w:val="26"/>
          <w:szCs w:val="26"/>
        </w:rPr>
        <w:t>Nguồn gốc</w:t>
      </w:r>
    </w:p>
    <w:p w:rsidR="000D4130" w:rsidRPr="000D4130" w:rsidRDefault="000D4130" w:rsidP="000D4130">
      <w:pPr>
        <w:pStyle w:val="ListParagraph"/>
        <w:spacing w:before="120" w:after="120"/>
        <w:ind w:left="360" w:firstLine="360"/>
        <w:rPr>
          <w:b w:val="0"/>
          <w:sz w:val="26"/>
          <w:szCs w:val="26"/>
        </w:rPr>
      </w:pPr>
      <w:r w:rsidRPr="000D4130">
        <w:rPr>
          <w:b w:val="0"/>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 Qua nhiều thế kỷ thứ vải lụa này chỉ dành riêng cho giới quý tộc Trung Quốc và cách nuôi tằm dệt lụa được hoàn toàn giữ bí mật. Gần 1000 năm sau nghề này mới được tiết lộ và lan truyên qua các nước lân cận bằng con đường tơ lụa.</w:t>
      </w:r>
    </w:p>
    <w:p w:rsidR="000D4130" w:rsidRPr="000D4130" w:rsidRDefault="000D4130" w:rsidP="000D4130">
      <w:pPr>
        <w:pStyle w:val="ListParagraph"/>
        <w:spacing w:before="120" w:after="120"/>
        <w:ind w:left="360" w:firstLine="360"/>
        <w:rPr>
          <w:b w:val="0"/>
          <w:sz w:val="26"/>
          <w:szCs w:val="26"/>
        </w:rPr>
      </w:pPr>
      <w:r w:rsidRPr="000D4130">
        <w:rPr>
          <w:b w:val="0"/>
          <w:sz w:val="26"/>
          <w:szCs w:val="26"/>
        </w:rPr>
        <w:t>Ở Việt Nam</w:t>
      </w:r>
      <w:r w:rsidR="00391DB4">
        <w:rPr>
          <w:b w:val="0"/>
          <w:sz w:val="26"/>
          <w:szCs w:val="26"/>
        </w:rPr>
        <w:t>, nghề trồng dâu nuôi tằm, dệt vải cũng đã xuất hiện từ rất lâu đời, có nhiều truyền thuyết khác nhau để giả thích cho sự ra đời của nghề này</w:t>
      </w:r>
      <w:r w:rsidRPr="000D4130">
        <w:rPr>
          <w:b w:val="0"/>
          <w:sz w:val="26"/>
          <w:szCs w:val="26"/>
        </w:rPr>
        <w:t>. Hiên nay nghề trồng dâu nuôi tằm xuất hiện ở các tỉnh như Hà Tây, Nam Định và đặc biệt là ở Bảo Lộc (Lâm Đồng)</w:t>
      </w:r>
      <w:r w:rsidR="00391DB4">
        <w:rPr>
          <w:b w:val="0"/>
          <w:sz w:val="26"/>
          <w:szCs w:val="26"/>
        </w:rPr>
        <w:t xml:space="preserve"> với các làng ngề nổi tiếng như Vạn Phúc, Vọng Nguyệt, Tân Châu…</w:t>
      </w:r>
    </w:p>
    <w:p w:rsidR="000D4130" w:rsidRPr="000D4130" w:rsidRDefault="000D4130" w:rsidP="000D4130">
      <w:pPr>
        <w:pStyle w:val="ListParagraph"/>
        <w:spacing w:before="120" w:after="120"/>
        <w:ind w:left="360" w:firstLine="360"/>
        <w:rPr>
          <w:b w:val="0"/>
          <w:sz w:val="26"/>
          <w:szCs w:val="26"/>
        </w:rPr>
      </w:pPr>
      <w:r w:rsidRPr="000D4130">
        <w:rPr>
          <w:b w:val="0"/>
          <w:sz w:val="26"/>
          <w:szCs w:val="26"/>
        </w:rPr>
        <w:t>Tơ tằm lấy từ một loại sâu ăn lá tên là sâu tằm ( con tằm). Loại sâu ăn lá dâu được gọi là tằm dâu, còn loại sâu ăn lá khác như thầu dầu, lá sắn…gọi là tằm dại</w:t>
      </w:r>
    </w:p>
    <w:p w:rsidR="000D4130" w:rsidRPr="00C9272C" w:rsidRDefault="000D4130" w:rsidP="00C9272C">
      <w:pPr>
        <w:pStyle w:val="ListParagraph"/>
        <w:numPr>
          <w:ilvl w:val="1"/>
          <w:numId w:val="5"/>
        </w:numPr>
        <w:tabs>
          <w:tab w:val="left" w:pos="900"/>
        </w:tabs>
        <w:spacing w:before="120" w:after="120"/>
        <w:ind w:left="720" w:hanging="360"/>
        <w:rPr>
          <w:sz w:val="26"/>
          <w:szCs w:val="26"/>
        </w:rPr>
      </w:pPr>
      <w:r w:rsidRPr="00C9272C">
        <w:rPr>
          <w:sz w:val="26"/>
          <w:szCs w:val="26"/>
        </w:rPr>
        <w:t>Sản xuất tơ tằm</w:t>
      </w:r>
    </w:p>
    <w:p w:rsidR="000D4130" w:rsidRPr="000D4130" w:rsidRDefault="000D4130" w:rsidP="000D4130">
      <w:pPr>
        <w:pStyle w:val="ListParagraph"/>
        <w:tabs>
          <w:tab w:val="left" w:pos="990"/>
        </w:tabs>
        <w:spacing w:before="120" w:after="120"/>
        <w:rPr>
          <w:b w:val="0"/>
          <w:sz w:val="26"/>
          <w:szCs w:val="26"/>
        </w:rPr>
      </w:pPr>
      <w:r w:rsidRPr="000D4130">
        <w:rPr>
          <w:b w:val="0"/>
          <w:sz w:val="26"/>
          <w:szCs w:val="26"/>
        </w:rPr>
        <w:t xml:space="preserve">Vòng đời sinh trưởng của con tằm: </w:t>
      </w:r>
    </w:p>
    <w:p w:rsidR="000D4130" w:rsidRPr="000D4130" w:rsidRDefault="000D4130" w:rsidP="000D4130">
      <w:pPr>
        <w:pStyle w:val="ListParagraph"/>
        <w:tabs>
          <w:tab w:val="left" w:pos="990"/>
        </w:tabs>
        <w:spacing w:before="120" w:after="120"/>
        <w:rPr>
          <w:b w:val="0"/>
          <w:sz w:val="26"/>
          <w:szCs w:val="26"/>
        </w:rPr>
      </w:pPr>
      <w:r w:rsidRPr="000D4130">
        <w:rPr>
          <w:b w:val="0"/>
          <w:noProof/>
          <w:sz w:val="26"/>
          <w:szCs w:val="26"/>
          <w:lang w:eastAsia="ja-JP"/>
        </w:rPr>
        <w:drawing>
          <wp:inline distT="0" distB="0" distL="0" distR="0">
            <wp:extent cx="4556125" cy="2894330"/>
            <wp:effectExtent l="19050" t="0" r="0" b="0"/>
            <wp:docPr id="1" name="Picture 1"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a:srcRect/>
                    <a:stretch>
                      <a:fillRect/>
                    </a:stretch>
                  </pic:blipFill>
                  <pic:spPr bwMode="auto">
                    <a:xfrm>
                      <a:off x="0" y="0"/>
                      <a:ext cx="4556125" cy="2894330"/>
                    </a:xfrm>
                    <a:prstGeom prst="rect">
                      <a:avLst/>
                    </a:prstGeom>
                    <a:noFill/>
                    <a:ln w="9525">
                      <a:noFill/>
                      <a:miter lim="800000"/>
                      <a:headEnd/>
                      <a:tailEnd/>
                    </a:ln>
                  </pic:spPr>
                </pic:pic>
              </a:graphicData>
            </a:graphic>
          </wp:inline>
        </w:drawing>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Tằm khi trưởng thành sẽ nhả tơ tạo thành tổ gọi là kén. Ngay sau khi kén hình thành và đạt đến độ lớn nhất định thì phải kéo hết tơ nếu không sâu trong tổ sẽ cắn đứt đoạn để chui ra</w:t>
      </w:r>
    </w:p>
    <w:p w:rsidR="000D4130" w:rsidRPr="000D4130" w:rsidRDefault="000D4130" w:rsidP="00C9272C">
      <w:pPr>
        <w:pStyle w:val="ListParagraph"/>
        <w:tabs>
          <w:tab w:val="left" w:pos="990"/>
        </w:tabs>
        <w:spacing w:before="120" w:after="120"/>
        <w:ind w:left="360" w:firstLine="360"/>
        <w:rPr>
          <w:b w:val="0"/>
          <w:sz w:val="26"/>
          <w:szCs w:val="26"/>
        </w:rPr>
      </w:pPr>
      <w:r w:rsidRPr="000D4130">
        <w:rPr>
          <w:b w:val="0"/>
          <w:sz w:val="26"/>
          <w:szCs w:val="26"/>
        </w:rPr>
        <w:lastRenderedPageBreak/>
        <w:tab/>
        <w:t>Ươm tơ là quá trình kéo sợi tơ ra khỏi kén bao gồm các giai đoạn như  phân loại kén, bóc áo kén, nấu kén, giữ mối, ghép mối tơ, guồng lạ</w:t>
      </w:r>
      <w:r w:rsidR="005F02C0">
        <w:rPr>
          <w:b w:val="0"/>
          <w:sz w:val="26"/>
          <w:szCs w:val="26"/>
        </w:rPr>
        <w:t>i.</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Sản phẩm của quá trình ươm tơ bao gồm tơ sồi ( tơ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p>
    <w:p w:rsidR="000D4130" w:rsidRPr="00C9272C" w:rsidRDefault="000D4130" w:rsidP="00C9272C">
      <w:pPr>
        <w:pStyle w:val="ListParagraph"/>
        <w:numPr>
          <w:ilvl w:val="1"/>
          <w:numId w:val="5"/>
        </w:numPr>
        <w:tabs>
          <w:tab w:val="left" w:pos="900"/>
        </w:tabs>
        <w:spacing w:before="120" w:after="120"/>
        <w:ind w:left="720" w:hanging="360"/>
        <w:rPr>
          <w:sz w:val="26"/>
          <w:szCs w:val="26"/>
        </w:rPr>
      </w:pPr>
      <w:r w:rsidRPr="00C9272C">
        <w:rPr>
          <w:sz w:val="26"/>
          <w:szCs w:val="26"/>
        </w:rPr>
        <w:t>Cấu trúc tơ tằm</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 xml:space="preserve">Tơ tằm có dạng filament dài tới </w:t>
      </w:r>
      <w:r w:rsidR="005D17F5">
        <w:rPr>
          <w:b w:val="0"/>
          <w:sz w:val="26"/>
          <w:szCs w:val="26"/>
        </w:rPr>
        <w:t xml:space="preserve">900m, </w:t>
      </w:r>
      <w:r w:rsidRPr="000D4130">
        <w:rPr>
          <w:b w:val="0"/>
          <w:sz w:val="26"/>
          <w:szCs w:val="26"/>
        </w:rPr>
        <w:t>có đường kính rất mảnh từ 12-30µm, kích thước này phụ thuộc vào sức khỏe, chế độ ăn, hoàn cảnh nuôi của sâu tằm</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dai và đồng nhất có thể sản suất ra loại vải đẹp và bền.</w:t>
      </w:r>
    </w:p>
    <w:p w:rsidR="000D4130" w:rsidRPr="000D4130" w:rsidRDefault="000D4130" w:rsidP="00C9272C">
      <w:pPr>
        <w:pStyle w:val="ListParagraph"/>
        <w:numPr>
          <w:ilvl w:val="0"/>
          <w:numId w:val="4"/>
        </w:numPr>
        <w:tabs>
          <w:tab w:val="left" w:pos="990"/>
        </w:tabs>
        <w:spacing w:before="120" w:after="120"/>
        <w:ind w:left="720"/>
        <w:rPr>
          <w:b w:val="0"/>
          <w:sz w:val="26"/>
          <w:szCs w:val="26"/>
        </w:rPr>
      </w:pPr>
      <w:r w:rsidRPr="000D4130">
        <w:rPr>
          <w:b w:val="0"/>
          <w:sz w:val="26"/>
          <w:szCs w:val="26"/>
        </w:rPr>
        <w:t>Cấu trúc tế vi</w:t>
      </w:r>
    </w:p>
    <w:p w:rsidR="000D4130" w:rsidRPr="000D4130" w:rsidRDefault="000D4130" w:rsidP="00C9272C">
      <w:pPr>
        <w:pStyle w:val="ListParagraph"/>
        <w:tabs>
          <w:tab w:val="left" w:pos="990"/>
        </w:tabs>
        <w:spacing w:before="120" w:after="120"/>
        <w:ind w:left="360" w:firstLine="630"/>
        <w:rPr>
          <w:b w:val="0"/>
          <w:sz w:val="26"/>
          <w:szCs w:val="26"/>
        </w:rPr>
      </w:pPr>
      <w:r w:rsidRPr="000D4130">
        <w:rPr>
          <w:b w:val="0"/>
          <w:sz w:val="26"/>
          <w:szCs w:val="26"/>
        </w:rPr>
        <w:t>Sợi tơ được kéo trực tiếp từ kén tằm gồm hai sợi filament có đường kính không nhẵn tiết ra từ cặp tuyến tơ của con tằm. Lớp tráng phủ bề mặt gọi là sericine  (silk glue), chiếm 20-30% giúp 2 sợi filament dính với nhau, khi tan hai sợ</w:t>
      </w:r>
      <w:r w:rsidR="00C9272C">
        <w:rPr>
          <w:b w:val="0"/>
          <w:sz w:val="26"/>
          <w:szCs w:val="26"/>
        </w:rPr>
        <w:t xml:space="preserve">i tách ra. Sericine </w:t>
      </w:r>
      <w:r w:rsidRPr="000D4130">
        <w:rPr>
          <w:b w:val="0"/>
          <w:sz w:val="26"/>
          <w:szCs w:val="26"/>
        </w:rPr>
        <w:t>cần loại bỏ để giảm trọng lượng và độ thô cứng cho xơ</w:t>
      </w:r>
    </w:p>
    <w:p w:rsidR="000D4130" w:rsidRPr="000D4130" w:rsidRDefault="00C9272C" w:rsidP="00C9272C">
      <w:pPr>
        <w:pStyle w:val="ListParagraph"/>
        <w:tabs>
          <w:tab w:val="left" w:pos="990"/>
        </w:tabs>
        <w:spacing w:before="120" w:after="120"/>
        <w:ind w:left="360" w:firstLine="360"/>
        <w:rPr>
          <w:b w:val="0"/>
          <w:sz w:val="26"/>
          <w:szCs w:val="26"/>
        </w:rPr>
      </w:pPr>
      <w:r>
        <w:rPr>
          <w:b w:val="0"/>
          <w:sz w:val="26"/>
          <w:szCs w:val="26"/>
        </w:rPr>
        <w:tab/>
      </w:r>
      <w:r w:rsidR="000D4130" w:rsidRPr="000D4130">
        <w:rPr>
          <w:b w:val="0"/>
          <w:sz w:val="26"/>
          <w:szCs w:val="26"/>
        </w:rPr>
        <w:t>Đường kính tơ tằm không đều theo chiều dài, tằm nuôi có tiết diện ngang hình tam giác các góc bo tròn, tơ tự nhiên thường có hình chữ nhật</w:t>
      </w:r>
    </w:p>
    <w:p w:rsidR="000D4130" w:rsidRPr="000D4130" w:rsidRDefault="000D4130" w:rsidP="00C9272C">
      <w:pPr>
        <w:pStyle w:val="ListParagraph"/>
        <w:numPr>
          <w:ilvl w:val="0"/>
          <w:numId w:val="4"/>
        </w:numPr>
        <w:tabs>
          <w:tab w:val="left" w:pos="990"/>
        </w:tabs>
        <w:spacing w:before="120" w:after="120"/>
        <w:ind w:left="720"/>
        <w:rPr>
          <w:b w:val="0"/>
          <w:sz w:val="26"/>
          <w:szCs w:val="26"/>
        </w:rPr>
      </w:pPr>
      <w:r w:rsidRPr="000D4130">
        <w:rPr>
          <w:b w:val="0"/>
          <w:sz w:val="26"/>
          <w:szCs w:val="26"/>
        </w:rPr>
        <w:t>Cấu trúc siêu hiển vi</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Có thể nhận ra các lớp hợp chất protein mảnh dưới cấp độ này</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Polyme tơ tằm gồm một chuỗi amino acid hình thành nên protein gọi là fibroin</w:t>
      </w:r>
      <w:r w:rsidR="00C9272C">
        <w:rPr>
          <w:b w:val="0"/>
          <w:sz w:val="26"/>
          <w:szCs w:val="26"/>
        </w:rPr>
        <w:t>.</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Tơ tằm là xơ thiên nhiên mạch thẳng, có cấu trúc đồng trùng hợp chứa nhóm có cực (-COOH và –NH</w:t>
      </w:r>
      <w:r w:rsidRPr="000D4130">
        <w:rPr>
          <w:b w:val="0"/>
          <w:sz w:val="26"/>
          <w:szCs w:val="26"/>
          <w:vertAlign w:val="subscript"/>
        </w:rPr>
        <w:t>2</w:t>
      </w:r>
      <w:r w:rsidRPr="000D4130">
        <w:rPr>
          <w:b w:val="0"/>
          <w:sz w:val="26"/>
          <w:szCs w:val="26"/>
        </w:rPr>
        <w:t xml:space="preserve"> ) do vậy đây là loại vật liệu lưỡng tính.</w:t>
      </w:r>
    </w:p>
    <w:p w:rsidR="000D4130" w:rsidRPr="000D4130" w:rsidRDefault="000D4130" w:rsidP="00C9272C">
      <w:pPr>
        <w:pStyle w:val="ListParagraph"/>
        <w:tabs>
          <w:tab w:val="left" w:pos="900"/>
        </w:tabs>
        <w:spacing w:before="120" w:after="120"/>
        <w:ind w:left="360" w:firstLine="360"/>
        <w:rPr>
          <w:b w:val="0"/>
          <w:sz w:val="26"/>
          <w:szCs w:val="26"/>
        </w:rPr>
      </w:pPr>
      <w:r w:rsidRPr="000D4130">
        <w:rPr>
          <w:b w:val="0"/>
          <w:sz w:val="26"/>
          <w:szCs w:val="26"/>
        </w:rPr>
        <w:tab/>
        <w:t>Ngoài fibroin và sericine trong tơ còn có thành phần tạp chất như chất béo, sáp, muối khoáng</w:t>
      </w:r>
    </w:p>
    <w:p w:rsidR="000D4130" w:rsidRPr="0077288C" w:rsidRDefault="000D4130" w:rsidP="0077288C">
      <w:pPr>
        <w:pStyle w:val="ListParagraph"/>
        <w:numPr>
          <w:ilvl w:val="1"/>
          <w:numId w:val="5"/>
        </w:numPr>
        <w:tabs>
          <w:tab w:val="left" w:pos="900"/>
        </w:tabs>
        <w:spacing w:before="120" w:after="120"/>
        <w:ind w:left="720" w:hanging="360"/>
        <w:rPr>
          <w:sz w:val="26"/>
          <w:szCs w:val="26"/>
        </w:rPr>
      </w:pPr>
      <w:r w:rsidRPr="0077288C">
        <w:rPr>
          <w:sz w:val="26"/>
          <w:szCs w:val="26"/>
        </w:rPr>
        <w:t>Tính chất tơ tằm</w:t>
      </w:r>
    </w:p>
    <w:p w:rsidR="000D4130" w:rsidRPr="000D4130" w:rsidRDefault="000D4130" w:rsidP="0077288C">
      <w:pPr>
        <w:pStyle w:val="ListParagraph"/>
        <w:numPr>
          <w:ilvl w:val="0"/>
          <w:numId w:val="4"/>
        </w:numPr>
        <w:spacing w:before="120" w:after="120"/>
        <w:ind w:left="720"/>
        <w:rPr>
          <w:b w:val="0"/>
          <w:sz w:val="26"/>
          <w:szCs w:val="26"/>
        </w:rPr>
      </w:pPr>
      <w:r w:rsidRPr="000D4130">
        <w:rPr>
          <w:b w:val="0"/>
          <w:sz w:val="26"/>
          <w:szCs w:val="26"/>
        </w:rPr>
        <w:t>Độ bền</w:t>
      </w:r>
    </w:p>
    <w:p w:rsidR="0077288C"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Tơ tằm có độ bền cao nhất trong các xơ protein nhưng so với các xơ nói chung thì ở mức trung bình.</w:t>
      </w:r>
    </w:p>
    <w:p w:rsidR="0077288C" w:rsidRPr="0077288C" w:rsidRDefault="000D4130" w:rsidP="0077288C">
      <w:pPr>
        <w:pStyle w:val="ListParagraph"/>
        <w:numPr>
          <w:ilvl w:val="0"/>
          <w:numId w:val="2"/>
        </w:numPr>
        <w:tabs>
          <w:tab w:val="left" w:pos="990"/>
        </w:tabs>
        <w:spacing w:before="120" w:after="120"/>
        <w:ind w:left="360" w:firstLine="360"/>
        <w:rPr>
          <w:b w:val="0"/>
          <w:sz w:val="26"/>
          <w:szCs w:val="26"/>
        </w:rPr>
      </w:pPr>
      <w:r w:rsidRPr="0077288C">
        <w:rPr>
          <w:b w:val="0"/>
          <w:sz w:val="26"/>
          <w:szCs w:val="26"/>
        </w:rPr>
        <w:t>Tơ tằm có độ giãn trung bình, độ đàn hồi cao</w:t>
      </w:r>
    </w:p>
    <w:p w:rsidR="000D4130" w:rsidRPr="0077288C" w:rsidRDefault="000D4130" w:rsidP="0077288C">
      <w:pPr>
        <w:pStyle w:val="ListParagraph"/>
        <w:numPr>
          <w:ilvl w:val="0"/>
          <w:numId w:val="2"/>
        </w:numPr>
        <w:tabs>
          <w:tab w:val="left" w:pos="990"/>
        </w:tabs>
        <w:spacing w:before="120" w:after="120"/>
        <w:ind w:left="360" w:firstLine="360"/>
        <w:rPr>
          <w:b w:val="0"/>
          <w:sz w:val="26"/>
          <w:szCs w:val="26"/>
        </w:rPr>
      </w:pPr>
      <w:r w:rsidRPr="0077288C">
        <w:rPr>
          <w:b w:val="0"/>
          <w:sz w:val="26"/>
          <w:szCs w:val="26"/>
        </w:rPr>
        <w:t>Tơ tằm chống ma sát vừa phải, tuy nhiên trong sử dụng ma sát không phải là vấn đề lớn</w:t>
      </w:r>
    </w:p>
    <w:p w:rsidR="000D4130" w:rsidRPr="000D4130" w:rsidRDefault="000D4130" w:rsidP="0077288C">
      <w:pPr>
        <w:pStyle w:val="ListParagraph"/>
        <w:numPr>
          <w:ilvl w:val="0"/>
          <w:numId w:val="4"/>
        </w:numPr>
        <w:tabs>
          <w:tab w:val="left" w:pos="990"/>
        </w:tabs>
        <w:spacing w:before="120" w:after="120"/>
        <w:ind w:left="720"/>
        <w:rPr>
          <w:b w:val="0"/>
          <w:sz w:val="26"/>
          <w:szCs w:val="26"/>
        </w:rPr>
      </w:pPr>
      <w:r w:rsidRPr="000D4130">
        <w:rPr>
          <w:b w:val="0"/>
          <w:sz w:val="26"/>
          <w:szCs w:val="26"/>
        </w:rPr>
        <w:t>Ảnh hưởng của nước</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Tơ tằm có thể hấp thụ lượng nước bằng 1/3 khố</w:t>
      </w:r>
      <w:r w:rsidR="005218A4">
        <w:rPr>
          <w:b w:val="0"/>
          <w:sz w:val="26"/>
          <w:szCs w:val="26"/>
        </w:rPr>
        <w:t>i</w:t>
      </w:r>
      <w:r w:rsidRPr="000D4130">
        <w:rPr>
          <w:b w:val="0"/>
          <w:sz w:val="26"/>
          <w:szCs w:val="26"/>
        </w:rPr>
        <w:t xml:space="preserve"> lượng của nó mà không cho cảm giác ướt khi tiếp xúc, độ ẩm của tơ tằm lên đến 9-11%. Khi cơ thể thoát mồ hôi mặt vải sẽ hấp thụ bởi các xơ vì vậy da duy trì cảm giác khô</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lastRenderedPageBreak/>
        <w:t>Trong môi trường nước, xơ mềm ra, trương nở và đàn hồi hơn. ở nhiệt độ của nước 25</w:t>
      </w:r>
      <w:r w:rsidRPr="000D4130">
        <w:rPr>
          <w:b w:val="0"/>
          <w:sz w:val="26"/>
          <w:szCs w:val="26"/>
          <w:vertAlign w:val="superscript"/>
        </w:rPr>
        <w:t>o</w:t>
      </w:r>
      <w:r w:rsidRPr="000D4130">
        <w:rPr>
          <w:b w:val="0"/>
          <w:sz w:val="26"/>
          <w:szCs w:val="26"/>
        </w:rPr>
        <w:t xml:space="preserve">C, tơ sẽ nở chiều ngang từ 16-20%, chiều dài chỉ tăng 1-2%. Trong môi trường có độ ẩm tương đối 90% lúc đó đường kính xơ tăng lên 9% </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Đối với secirine trong môi trường nước có nhiệt độ 110</w:t>
      </w:r>
      <w:r w:rsidRPr="000D4130">
        <w:rPr>
          <w:b w:val="0"/>
          <w:sz w:val="26"/>
          <w:szCs w:val="26"/>
          <w:vertAlign w:val="superscript"/>
        </w:rPr>
        <w:t>o</w:t>
      </w:r>
      <w:r w:rsidRPr="000D4130">
        <w:rPr>
          <w:b w:val="0"/>
          <w:sz w:val="26"/>
          <w:szCs w:val="26"/>
        </w:rPr>
        <w:t>C bị hòa tan hoàn toàn.</w:t>
      </w:r>
    </w:p>
    <w:p w:rsidR="000D4130" w:rsidRPr="000D4130" w:rsidRDefault="000D4130" w:rsidP="0077288C">
      <w:pPr>
        <w:pStyle w:val="ListParagraph"/>
        <w:numPr>
          <w:ilvl w:val="0"/>
          <w:numId w:val="4"/>
        </w:numPr>
        <w:tabs>
          <w:tab w:val="left" w:pos="990"/>
        </w:tabs>
        <w:spacing w:before="120" w:after="120"/>
        <w:ind w:left="720"/>
        <w:rPr>
          <w:b w:val="0"/>
          <w:sz w:val="26"/>
          <w:szCs w:val="26"/>
        </w:rPr>
      </w:pPr>
      <w:r w:rsidRPr="000D4130">
        <w:rPr>
          <w:b w:val="0"/>
          <w:sz w:val="26"/>
          <w:szCs w:val="26"/>
        </w:rPr>
        <w:t>Ảnh hưởng của nhiệt độ</w:t>
      </w:r>
    </w:p>
    <w:p w:rsidR="000D4130" w:rsidRPr="000D4130" w:rsidRDefault="000D4130" w:rsidP="0077288C">
      <w:pPr>
        <w:pStyle w:val="ListParagraph"/>
        <w:numPr>
          <w:ilvl w:val="0"/>
          <w:numId w:val="2"/>
        </w:numPr>
        <w:tabs>
          <w:tab w:val="left" w:pos="1080"/>
        </w:tabs>
        <w:spacing w:before="120" w:after="120"/>
        <w:ind w:left="360" w:firstLine="360"/>
        <w:rPr>
          <w:b w:val="0"/>
          <w:sz w:val="26"/>
          <w:szCs w:val="26"/>
        </w:rPr>
      </w:pPr>
      <w:r w:rsidRPr="000D4130">
        <w:rPr>
          <w:b w:val="0"/>
          <w:sz w:val="26"/>
          <w:szCs w:val="26"/>
        </w:rPr>
        <w:t>Đối với nhiệt đô 130 - 140</w:t>
      </w:r>
      <w:r w:rsidRPr="000D4130">
        <w:rPr>
          <w:b w:val="0"/>
          <w:sz w:val="26"/>
          <w:szCs w:val="26"/>
          <w:vertAlign w:val="superscript"/>
        </w:rPr>
        <w:t>o</w:t>
      </w:r>
      <w:r w:rsidRPr="000D4130">
        <w:rPr>
          <w:b w:val="0"/>
          <w:sz w:val="26"/>
          <w:szCs w:val="26"/>
        </w:rPr>
        <w:t>C tác dụng lên xơ trong thời gian ngắn không làm cho xơ thay đổi tính chất</w:t>
      </w:r>
    </w:p>
    <w:p w:rsidR="000D4130" w:rsidRPr="000D4130" w:rsidRDefault="000D4130" w:rsidP="0077288C">
      <w:pPr>
        <w:pStyle w:val="ListParagraph"/>
        <w:numPr>
          <w:ilvl w:val="0"/>
          <w:numId w:val="2"/>
        </w:numPr>
        <w:tabs>
          <w:tab w:val="left" w:pos="1080"/>
        </w:tabs>
        <w:spacing w:before="120" w:after="120"/>
        <w:ind w:left="360" w:firstLine="360"/>
        <w:rPr>
          <w:b w:val="0"/>
          <w:sz w:val="26"/>
          <w:szCs w:val="26"/>
        </w:rPr>
      </w:pPr>
      <w:r w:rsidRPr="000D4130">
        <w:rPr>
          <w:b w:val="0"/>
          <w:sz w:val="26"/>
          <w:szCs w:val="26"/>
        </w:rPr>
        <w:t>Khi đốt nóng kéo dài thậm chí ở nhiệt độ thấp cũng làm cho xơ bị cứng, gòn, thay đổi màu sắc và giảm tính chất cơ lý</w:t>
      </w:r>
    </w:p>
    <w:p w:rsidR="000D4130" w:rsidRPr="000D4130" w:rsidRDefault="000D4130" w:rsidP="0077288C">
      <w:pPr>
        <w:pStyle w:val="ListParagraph"/>
        <w:numPr>
          <w:ilvl w:val="0"/>
          <w:numId w:val="2"/>
        </w:numPr>
        <w:tabs>
          <w:tab w:val="left" w:pos="1080"/>
        </w:tabs>
        <w:spacing w:before="120" w:after="120"/>
        <w:ind w:left="360" w:firstLine="360"/>
        <w:rPr>
          <w:b w:val="0"/>
          <w:sz w:val="26"/>
          <w:szCs w:val="26"/>
        </w:rPr>
      </w:pPr>
      <w:r w:rsidRPr="000D4130">
        <w:rPr>
          <w:b w:val="0"/>
          <w:sz w:val="26"/>
          <w:szCs w:val="26"/>
        </w:rPr>
        <w:t>Ở nhiệt độ 170</w:t>
      </w:r>
      <w:r w:rsidRPr="000D4130">
        <w:rPr>
          <w:b w:val="0"/>
          <w:sz w:val="26"/>
          <w:szCs w:val="26"/>
          <w:vertAlign w:val="superscript"/>
        </w:rPr>
        <w:t xml:space="preserve"> o</w:t>
      </w:r>
      <w:r w:rsidRPr="000D4130">
        <w:rPr>
          <w:b w:val="0"/>
          <w:sz w:val="26"/>
          <w:szCs w:val="26"/>
        </w:rPr>
        <w:t>C tơ bị phá hủy</w:t>
      </w:r>
    </w:p>
    <w:p w:rsidR="000D4130" w:rsidRPr="000D4130" w:rsidRDefault="000D4130" w:rsidP="0077288C">
      <w:pPr>
        <w:pStyle w:val="ListParagraph"/>
        <w:numPr>
          <w:ilvl w:val="0"/>
          <w:numId w:val="4"/>
        </w:numPr>
        <w:tabs>
          <w:tab w:val="left" w:pos="990"/>
        </w:tabs>
        <w:spacing w:before="120" w:after="120"/>
        <w:ind w:left="720"/>
        <w:rPr>
          <w:b w:val="0"/>
          <w:sz w:val="26"/>
          <w:szCs w:val="26"/>
        </w:rPr>
      </w:pPr>
      <w:r w:rsidRPr="000D4130">
        <w:rPr>
          <w:b w:val="0"/>
          <w:sz w:val="26"/>
          <w:szCs w:val="26"/>
        </w:rPr>
        <w:t>Ảnh hưởng của hóa chất</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Với acid vô cơ yếu, acid hữu cơ có nồng độ trung bình làm giảm không đáng kể độ bền của xơ.Nếu tăng nồng độ dung dịch và đốt nóng thì quá trình phá hủy xơ diễn ra rất nhanh.</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Trong môi trường kiềm tơ dễ bị phá hủy, mức độ phá hủy tùy thuộc vào nhiệt độ và nồng độ dung dịch kiềm</w:t>
      </w:r>
    </w:p>
    <w:p w:rsidR="000D4130" w:rsidRPr="000D4130" w:rsidRDefault="000D4130" w:rsidP="0077288C">
      <w:pPr>
        <w:pStyle w:val="ListParagraph"/>
        <w:numPr>
          <w:ilvl w:val="1"/>
          <w:numId w:val="5"/>
        </w:numPr>
        <w:tabs>
          <w:tab w:val="left" w:pos="990"/>
        </w:tabs>
        <w:spacing w:before="120" w:after="120"/>
        <w:ind w:left="720" w:hanging="360"/>
        <w:rPr>
          <w:b w:val="0"/>
          <w:sz w:val="26"/>
          <w:szCs w:val="26"/>
        </w:rPr>
      </w:pPr>
      <w:r w:rsidRPr="000D4130">
        <w:rPr>
          <w:b w:val="0"/>
          <w:sz w:val="26"/>
          <w:szCs w:val="26"/>
        </w:rPr>
        <w:t>Bảo quản tơ tằm</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Tơ tằm giảm bền bởi kiềm nhẹ và chất oxy hóa, kiềm làm tơ ngả vàng, mờ, phơi lâu dẫn đến thủy phân mạch polypeptide. Phơi ở nhiệt độ cao làm tơ biến màu, cháy xém</w:t>
      </w:r>
    </w:p>
    <w:p w:rsidR="000D4130" w:rsidRPr="000D4130" w:rsidRDefault="000D4130" w:rsidP="0077288C">
      <w:pPr>
        <w:pStyle w:val="ListParagraph"/>
        <w:numPr>
          <w:ilvl w:val="0"/>
          <w:numId w:val="2"/>
        </w:numPr>
        <w:tabs>
          <w:tab w:val="left" w:pos="990"/>
        </w:tabs>
        <w:spacing w:before="120" w:after="120"/>
        <w:ind w:left="360" w:firstLine="360"/>
        <w:rPr>
          <w:b w:val="0"/>
          <w:sz w:val="26"/>
          <w:szCs w:val="26"/>
        </w:rPr>
      </w:pPr>
      <w:r w:rsidRPr="000D4130">
        <w:rPr>
          <w:b w:val="0"/>
          <w:sz w:val="26"/>
          <w:szCs w:val="26"/>
        </w:rPr>
        <w:t>Vải tơ tằm tốt nhất giặt khô bằng phương pháp đặc biệt nhằm duy trì các đặc tính. Nếu giặt tay chú ý giặt trong nước lạnh, dùng xà phòn</w:t>
      </w:r>
      <w:r w:rsidR="005F02C0">
        <w:rPr>
          <w:b w:val="0"/>
          <w:sz w:val="26"/>
          <w:szCs w:val="26"/>
        </w:rPr>
        <w:t>g</w:t>
      </w:r>
      <w:r w:rsidRPr="000D4130">
        <w:rPr>
          <w:b w:val="0"/>
          <w:sz w:val="26"/>
          <w:szCs w:val="26"/>
        </w:rPr>
        <w:t xml:space="preserve"> hoặc chất tẩy nhẹ, giặt xong cần rũ bằng nước lạnh, treo trong bóng râm. Khi ủi thì ủi phía mặt trái, ủi trên mạt phải thì phải phủ một lớp vải cotton lên trên. Muốn tẩy trắng chỉ nên dùng amoni chứ không được dùng bất kỳ chất tẩy trắng nào. Để loại bỏ sự ngả vàng của tơ tằm bằng cách cho một ít giấ</w:t>
      </w:r>
      <w:r w:rsidR="005F02C0">
        <w:rPr>
          <w:b w:val="0"/>
          <w:sz w:val="26"/>
          <w:szCs w:val="26"/>
        </w:rPr>
        <w:t>m trắ</w:t>
      </w:r>
      <w:r w:rsidRPr="000D4130">
        <w:rPr>
          <w:b w:val="0"/>
          <w:sz w:val="26"/>
          <w:szCs w:val="26"/>
        </w:rPr>
        <w:t>ng khi giặt</w:t>
      </w:r>
    </w:p>
    <w:p w:rsidR="002F4270" w:rsidRPr="00812D84" w:rsidRDefault="002F4270" w:rsidP="00ED58DF">
      <w:pPr>
        <w:pStyle w:val="ListParagraph"/>
        <w:spacing w:before="120" w:after="120"/>
        <w:ind w:left="1440"/>
        <w:rPr>
          <w:b w:val="0"/>
          <w:sz w:val="26"/>
          <w:szCs w:val="26"/>
        </w:rPr>
      </w:pPr>
      <w:bookmarkStart w:id="0" w:name="_GoBack"/>
      <w:bookmarkEnd w:id="0"/>
    </w:p>
    <w:sectPr w:rsidR="002F4270" w:rsidRPr="00812D84" w:rsidSect="008460A2">
      <w:pgSz w:w="12240" w:h="15840"/>
      <w:pgMar w:top="1170" w:right="117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D35880"/>
    <w:multiLevelType w:val="hybridMultilevel"/>
    <w:tmpl w:val="637A9978"/>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2B443B"/>
    <w:multiLevelType w:val="multilevel"/>
    <w:tmpl w:val="912A6A14"/>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2736B57"/>
    <w:multiLevelType w:val="multilevel"/>
    <w:tmpl w:val="E550F34A"/>
    <w:lvl w:ilvl="0">
      <w:start w:val="3"/>
      <w:numFmt w:val="decimal"/>
      <w:lvlText w:val="%1."/>
      <w:lvlJc w:val="left"/>
      <w:pPr>
        <w:ind w:left="390" w:hanging="390"/>
      </w:pPr>
      <w:rPr>
        <w:rFonts w:hint="default"/>
      </w:rPr>
    </w:lvl>
    <w:lvl w:ilvl="1">
      <w:start w:val="1"/>
      <w:numFmt w:val="upperRoman"/>
      <w:lvlText w:val="%2."/>
      <w:lvlJc w:val="left"/>
      <w:pPr>
        <w:ind w:left="1080" w:hanging="720"/>
      </w:pPr>
      <w:rPr>
        <w:rFonts w:ascii="Times New Roman" w:eastAsia="Calibri" w:hAnsi="Times New Roman" w:cs="Times New Roman"/>
        <w:b/>
      </w:rPr>
    </w:lvl>
    <w:lvl w:ilvl="2">
      <w:start w:val="1"/>
      <w:numFmt w:val="decimal"/>
      <w:lvlText w:val="%3."/>
      <w:lvlJc w:val="left"/>
      <w:pPr>
        <w:ind w:left="1440" w:hanging="720"/>
      </w:pPr>
      <w:rPr>
        <w:rFonts w:ascii="Times New Roman" w:eastAsia="Calibri" w:hAnsi="Times New Roman" w:cs="Times New Roman"/>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F3B2B6B"/>
    <w:multiLevelType w:val="hybridMultilevel"/>
    <w:tmpl w:val="988E2F0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2"/>
  </w:compat>
  <w:rsids>
    <w:rsidRoot w:val="000D4130"/>
    <w:rsid w:val="000430A8"/>
    <w:rsid w:val="000D4130"/>
    <w:rsid w:val="001101F2"/>
    <w:rsid w:val="0014370D"/>
    <w:rsid w:val="00236BE5"/>
    <w:rsid w:val="002F4270"/>
    <w:rsid w:val="0039101A"/>
    <w:rsid w:val="00391DB4"/>
    <w:rsid w:val="0046681E"/>
    <w:rsid w:val="005218A4"/>
    <w:rsid w:val="005D17F5"/>
    <w:rsid w:val="005F02C0"/>
    <w:rsid w:val="0062784E"/>
    <w:rsid w:val="00683D94"/>
    <w:rsid w:val="00735047"/>
    <w:rsid w:val="0077288C"/>
    <w:rsid w:val="008103F8"/>
    <w:rsid w:val="00812D84"/>
    <w:rsid w:val="008460A2"/>
    <w:rsid w:val="008A7D87"/>
    <w:rsid w:val="009B0DBB"/>
    <w:rsid w:val="00BE114C"/>
    <w:rsid w:val="00BE78D1"/>
    <w:rsid w:val="00C667E2"/>
    <w:rsid w:val="00C9272C"/>
    <w:rsid w:val="00CE6709"/>
    <w:rsid w:val="00D2060F"/>
    <w:rsid w:val="00E2168B"/>
    <w:rsid w:val="00ED58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1B9123-21F0-4844-B04C-C4902025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130"/>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0D4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1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46F8F-3092-41C4-A1C5-47950D2D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3</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nguyenhien</dc:creator>
  <cp:keywords/>
  <dc:description/>
  <cp:lastModifiedBy>Nguyen Hien</cp:lastModifiedBy>
  <cp:revision>16</cp:revision>
  <dcterms:created xsi:type="dcterms:W3CDTF">2013-04-09T16:47:00Z</dcterms:created>
  <dcterms:modified xsi:type="dcterms:W3CDTF">2019-06-10T08:14:00Z</dcterms:modified>
</cp:coreProperties>
</file>